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32F" w:rsidRDefault="002B032F" w:rsidP="0092007F">
      <w:pPr>
        <w:spacing w:after="0" w:line="480" w:lineRule="auto"/>
        <w:jc w:val="center"/>
        <w:rPr>
          <w:rFonts w:ascii="Times New Roman" w:hAnsi="Times New Roman" w:cs="Times New Roman"/>
          <w:sz w:val="24"/>
          <w:szCs w:val="24"/>
        </w:rPr>
      </w:pPr>
    </w:p>
    <w:p w:rsidR="002B032F" w:rsidRDefault="002B032F" w:rsidP="0092007F">
      <w:pPr>
        <w:spacing w:after="0" w:line="480" w:lineRule="auto"/>
        <w:jc w:val="center"/>
        <w:rPr>
          <w:rFonts w:ascii="Times New Roman" w:hAnsi="Times New Roman" w:cs="Times New Roman"/>
          <w:sz w:val="24"/>
          <w:szCs w:val="24"/>
        </w:rPr>
      </w:pPr>
    </w:p>
    <w:p w:rsidR="002B032F" w:rsidRDefault="002B032F" w:rsidP="0092007F">
      <w:pPr>
        <w:spacing w:after="0" w:line="480" w:lineRule="auto"/>
        <w:jc w:val="center"/>
        <w:rPr>
          <w:rFonts w:ascii="Times New Roman" w:hAnsi="Times New Roman" w:cs="Times New Roman"/>
          <w:sz w:val="24"/>
          <w:szCs w:val="24"/>
        </w:rPr>
      </w:pPr>
    </w:p>
    <w:p w:rsidR="002B032F" w:rsidRDefault="002B032F" w:rsidP="0092007F">
      <w:pPr>
        <w:spacing w:after="0" w:line="480" w:lineRule="auto"/>
        <w:jc w:val="center"/>
        <w:rPr>
          <w:rFonts w:ascii="Times New Roman" w:hAnsi="Times New Roman" w:cs="Times New Roman"/>
          <w:sz w:val="24"/>
          <w:szCs w:val="24"/>
        </w:rPr>
      </w:pPr>
    </w:p>
    <w:p w:rsidR="0092007F" w:rsidRDefault="0092007F" w:rsidP="0092007F">
      <w:pPr>
        <w:spacing w:after="0" w:line="480" w:lineRule="auto"/>
        <w:jc w:val="center"/>
        <w:rPr>
          <w:rFonts w:ascii="Times New Roman" w:hAnsi="Times New Roman" w:cs="Times New Roman"/>
          <w:sz w:val="24"/>
          <w:szCs w:val="24"/>
        </w:rPr>
      </w:pPr>
    </w:p>
    <w:p w:rsidR="0092007F" w:rsidRDefault="0092007F" w:rsidP="0092007F">
      <w:pPr>
        <w:spacing w:after="0" w:line="480" w:lineRule="auto"/>
        <w:jc w:val="center"/>
        <w:rPr>
          <w:rFonts w:ascii="Times New Roman" w:hAnsi="Times New Roman" w:cs="Times New Roman"/>
          <w:sz w:val="24"/>
          <w:szCs w:val="24"/>
        </w:rPr>
      </w:pPr>
      <w:bookmarkStart w:id="0" w:name="_GoBack"/>
      <w:bookmarkEnd w:id="0"/>
    </w:p>
    <w:p w:rsidR="002B032F" w:rsidRDefault="002B032F" w:rsidP="0092007F">
      <w:pPr>
        <w:spacing w:after="0" w:line="480" w:lineRule="auto"/>
        <w:jc w:val="center"/>
        <w:rPr>
          <w:rFonts w:ascii="Times New Roman" w:hAnsi="Times New Roman" w:cs="Times New Roman"/>
          <w:sz w:val="24"/>
          <w:szCs w:val="24"/>
        </w:rPr>
      </w:pPr>
    </w:p>
    <w:p w:rsidR="002B032F" w:rsidRDefault="002B032F" w:rsidP="0092007F">
      <w:pPr>
        <w:spacing w:after="0" w:line="480" w:lineRule="auto"/>
        <w:jc w:val="center"/>
        <w:rPr>
          <w:rFonts w:ascii="Times New Roman" w:hAnsi="Times New Roman" w:cs="Times New Roman"/>
          <w:sz w:val="24"/>
          <w:szCs w:val="24"/>
        </w:rPr>
      </w:pPr>
    </w:p>
    <w:p w:rsidR="002B032F" w:rsidRDefault="002B032F" w:rsidP="0092007F">
      <w:pPr>
        <w:spacing w:after="0" w:line="480" w:lineRule="auto"/>
        <w:jc w:val="center"/>
        <w:rPr>
          <w:rFonts w:ascii="Times New Roman" w:hAnsi="Times New Roman" w:cs="Times New Roman"/>
          <w:sz w:val="24"/>
          <w:szCs w:val="24"/>
        </w:rPr>
      </w:pPr>
    </w:p>
    <w:p w:rsidR="0080412D" w:rsidRDefault="00412AD8" w:rsidP="009200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Supervision and Training</w:t>
      </w:r>
    </w:p>
    <w:p w:rsidR="002B032F" w:rsidRDefault="00412AD8" w:rsidP="009200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B032F" w:rsidRDefault="00412AD8" w:rsidP="009200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B032F" w:rsidRPr="002B032F" w:rsidRDefault="002B032F" w:rsidP="0092007F">
      <w:pPr>
        <w:spacing w:after="0" w:line="480" w:lineRule="auto"/>
        <w:rPr>
          <w:rFonts w:ascii="Times New Roman" w:hAnsi="Times New Roman" w:cs="Times New Roman"/>
          <w:sz w:val="24"/>
          <w:szCs w:val="24"/>
        </w:rPr>
      </w:pPr>
    </w:p>
    <w:p w:rsidR="002B032F" w:rsidRDefault="002B032F" w:rsidP="0092007F">
      <w:pPr>
        <w:spacing w:after="0" w:line="480" w:lineRule="auto"/>
        <w:rPr>
          <w:rFonts w:ascii="Times New Roman" w:hAnsi="Times New Roman" w:cs="Times New Roman"/>
          <w:sz w:val="24"/>
          <w:szCs w:val="24"/>
        </w:rPr>
      </w:pPr>
    </w:p>
    <w:p w:rsidR="0092007F" w:rsidRDefault="0092007F">
      <w:pPr>
        <w:rPr>
          <w:rFonts w:ascii="Times New Roman" w:hAnsi="Times New Roman" w:cs="Times New Roman"/>
          <w:sz w:val="24"/>
          <w:szCs w:val="24"/>
        </w:rPr>
      </w:pPr>
      <w:r>
        <w:rPr>
          <w:rFonts w:ascii="Times New Roman" w:hAnsi="Times New Roman" w:cs="Times New Roman"/>
          <w:sz w:val="24"/>
          <w:szCs w:val="24"/>
        </w:rPr>
        <w:br w:type="page"/>
      </w:r>
    </w:p>
    <w:p w:rsidR="002B032F" w:rsidRDefault="00412AD8" w:rsidP="009200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Supervision and Training</w:t>
      </w:r>
    </w:p>
    <w:p w:rsidR="002B032F" w:rsidRDefault="00412AD8" w:rsidP="009200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behavioral therapists should </w:t>
      </w:r>
      <w:r w:rsidR="00C43220">
        <w:rPr>
          <w:rFonts w:ascii="Times New Roman" w:hAnsi="Times New Roman" w:cs="Times New Roman"/>
          <w:sz w:val="24"/>
          <w:szCs w:val="24"/>
        </w:rPr>
        <w:t xml:space="preserve">be trained on how to </w:t>
      </w:r>
      <w:r>
        <w:rPr>
          <w:rFonts w:ascii="Times New Roman" w:hAnsi="Times New Roman" w:cs="Times New Roman"/>
          <w:sz w:val="24"/>
          <w:szCs w:val="24"/>
        </w:rPr>
        <w:t xml:space="preserve">evaluate the personalities of children with Autism Spectrum Disorder (ASD) to determine </w:t>
      </w:r>
      <w:r>
        <w:rPr>
          <w:rFonts w:ascii="Times New Roman" w:hAnsi="Times New Roman" w:cs="Times New Roman"/>
          <w:sz w:val="24"/>
          <w:szCs w:val="24"/>
        </w:rPr>
        <w:t>whether they are hecklers, whisperers, know-it-all, or whisperers. The</w:t>
      </w:r>
      <w:r w:rsidR="002307E2">
        <w:rPr>
          <w:rFonts w:ascii="Times New Roman" w:hAnsi="Times New Roman" w:cs="Times New Roman"/>
          <w:sz w:val="24"/>
          <w:szCs w:val="24"/>
        </w:rPr>
        <w:t xml:space="preserve"> trainer</w:t>
      </w:r>
      <w:r>
        <w:rPr>
          <w:rFonts w:ascii="Times New Roman" w:hAnsi="Times New Roman" w:cs="Times New Roman"/>
          <w:sz w:val="24"/>
          <w:szCs w:val="24"/>
        </w:rPr>
        <w:t xml:space="preserve"> should have background information on the patients. At the beginning of the training, the therapists should warm-up, </w:t>
      </w:r>
      <w:r w:rsidR="002307E2">
        <w:rPr>
          <w:rFonts w:ascii="Times New Roman" w:hAnsi="Times New Roman" w:cs="Times New Roman"/>
          <w:sz w:val="24"/>
          <w:szCs w:val="24"/>
        </w:rPr>
        <w:t xml:space="preserve">and the trainers should ask them to </w:t>
      </w:r>
      <w:r>
        <w:rPr>
          <w:rFonts w:ascii="Times New Roman" w:hAnsi="Times New Roman" w:cs="Times New Roman"/>
          <w:sz w:val="24"/>
          <w:szCs w:val="24"/>
        </w:rPr>
        <w:t xml:space="preserve">collaborate by talking </w:t>
      </w:r>
      <w:r w:rsidR="002307E2">
        <w:rPr>
          <w:rFonts w:ascii="Times New Roman" w:hAnsi="Times New Roman" w:cs="Times New Roman"/>
          <w:sz w:val="24"/>
          <w:szCs w:val="24"/>
        </w:rPr>
        <w:t>to each other and engaging in interactive activities</w:t>
      </w:r>
      <w:r>
        <w:rPr>
          <w:rFonts w:ascii="Times New Roman" w:hAnsi="Times New Roman" w:cs="Times New Roman"/>
          <w:sz w:val="24"/>
          <w:szCs w:val="24"/>
        </w:rPr>
        <w:t>.</w:t>
      </w:r>
      <w:r w:rsidR="002307E2">
        <w:rPr>
          <w:rFonts w:ascii="Times New Roman" w:hAnsi="Times New Roman" w:cs="Times New Roman"/>
          <w:sz w:val="24"/>
          <w:szCs w:val="24"/>
        </w:rPr>
        <w:t xml:space="preserve"> The therapists are asked to express their beliefs of the behavioral characteristics of their colleagues and asked to stand next to someone they believe have the attribute the value the most</w:t>
      </w:r>
      <w:r w:rsidR="00020202">
        <w:rPr>
          <w:rFonts w:ascii="Times New Roman" w:hAnsi="Times New Roman" w:cs="Times New Roman"/>
          <w:sz w:val="24"/>
          <w:szCs w:val="24"/>
        </w:rPr>
        <w:t xml:space="preserve"> </w:t>
      </w:r>
      <w:r w:rsidR="00020202">
        <w:rPr>
          <w:rFonts w:ascii="Times New Roman" w:hAnsi="Times New Roman" w:cs="Times New Roman"/>
          <w:sz w:val="24"/>
          <w:szCs w:val="24"/>
        </w:rPr>
        <w:t>(Stevens &amp; Rodin, 2011)</w:t>
      </w:r>
      <w:r w:rsidR="002307E2">
        <w:rPr>
          <w:rFonts w:ascii="Times New Roman" w:hAnsi="Times New Roman" w:cs="Times New Roman"/>
          <w:sz w:val="24"/>
          <w:szCs w:val="24"/>
        </w:rPr>
        <w:t xml:space="preserve">. </w:t>
      </w:r>
      <w:r>
        <w:rPr>
          <w:rFonts w:ascii="Times New Roman" w:hAnsi="Times New Roman" w:cs="Times New Roman"/>
          <w:sz w:val="24"/>
          <w:szCs w:val="24"/>
        </w:rPr>
        <w:t>Secondly, th</w:t>
      </w:r>
      <w:r>
        <w:rPr>
          <w:rFonts w:ascii="Times New Roman" w:hAnsi="Times New Roman" w:cs="Times New Roman"/>
          <w:sz w:val="24"/>
          <w:szCs w:val="24"/>
        </w:rPr>
        <w:t xml:space="preserve">e therapists should be trained on how to create an environment where the patients can freely ask questions and raise concerns during the therapeutic sessions.  </w:t>
      </w:r>
      <w:r w:rsidR="00C43220">
        <w:rPr>
          <w:rFonts w:ascii="Times New Roman" w:hAnsi="Times New Roman" w:cs="Times New Roman"/>
          <w:sz w:val="24"/>
          <w:szCs w:val="24"/>
        </w:rPr>
        <w:t>In this regards, they are asked about their thoughts and feelings about working with their clients. They are taught organizational expectations and how they should respond to their patients.</w:t>
      </w:r>
    </w:p>
    <w:p w:rsidR="009170D9" w:rsidRDefault="00412AD8" w:rsidP="009200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Thirdly, the therapists should be trained on how to be humorous and non-threatening to their patients. In this regard, the therapists should be asked to form gr</w:t>
      </w:r>
      <w:r>
        <w:rPr>
          <w:rFonts w:ascii="Times New Roman" w:hAnsi="Times New Roman" w:cs="Times New Roman"/>
          <w:sz w:val="24"/>
          <w:szCs w:val="24"/>
        </w:rPr>
        <w:t xml:space="preserve">oups </w:t>
      </w:r>
      <w:r w:rsidR="00571E36">
        <w:rPr>
          <w:rFonts w:ascii="Times New Roman" w:hAnsi="Times New Roman" w:cs="Times New Roman"/>
          <w:sz w:val="24"/>
          <w:szCs w:val="24"/>
        </w:rPr>
        <w:t>and member assigned an administrator with celebrity status. Subsequently, they should be asked to make judgments about the celebrity and encouraged to be comfortable around the administrator. Fourthly, the therapists are trained on how to interpret the screening tool. The training should enable the therapists to determine whether their patients reach 5 or more on the screening scale. Also, they can determine the vulnerability to self-harm and a history of mental illnesses</w:t>
      </w:r>
      <w:r w:rsidR="00020202">
        <w:rPr>
          <w:rFonts w:ascii="Times New Roman" w:hAnsi="Times New Roman" w:cs="Times New Roman"/>
          <w:sz w:val="24"/>
          <w:szCs w:val="24"/>
        </w:rPr>
        <w:t xml:space="preserve"> </w:t>
      </w:r>
      <w:r w:rsidR="00020202">
        <w:rPr>
          <w:rFonts w:ascii="Times New Roman" w:hAnsi="Times New Roman" w:cs="Times New Roman"/>
          <w:sz w:val="24"/>
          <w:szCs w:val="24"/>
        </w:rPr>
        <w:t>(Stevens &amp; Rodin, 2011)</w:t>
      </w:r>
      <w:r w:rsidR="00571E36">
        <w:rPr>
          <w:rFonts w:ascii="Times New Roman" w:hAnsi="Times New Roman" w:cs="Times New Roman"/>
          <w:sz w:val="24"/>
          <w:szCs w:val="24"/>
        </w:rPr>
        <w:t>. Therefore, the therapist should be asked to form groups and asked to evaluate whether their celebrity is at high risk of committing suicide</w:t>
      </w:r>
      <w:r>
        <w:rPr>
          <w:rFonts w:ascii="Times New Roman" w:hAnsi="Times New Roman" w:cs="Times New Roman"/>
          <w:sz w:val="24"/>
          <w:szCs w:val="24"/>
        </w:rPr>
        <w:t xml:space="preserve"> or not</w:t>
      </w:r>
      <w:r w:rsidR="00571E36">
        <w:rPr>
          <w:rFonts w:ascii="Times New Roman" w:hAnsi="Times New Roman" w:cs="Times New Roman"/>
          <w:sz w:val="24"/>
          <w:szCs w:val="24"/>
        </w:rPr>
        <w:t>. Subsequently, they are a</w:t>
      </w:r>
      <w:r>
        <w:rPr>
          <w:rFonts w:ascii="Times New Roman" w:hAnsi="Times New Roman" w:cs="Times New Roman"/>
          <w:sz w:val="24"/>
          <w:szCs w:val="24"/>
        </w:rPr>
        <w:t>sked to give a rationale for why they made a particular decision from their screening tools. In case they are hav</w:t>
      </w:r>
      <w:r>
        <w:rPr>
          <w:rFonts w:ascii="Times New Roman" w:hAnsi="Times New Roman" w:cs="Times New Roman"/>
          <w:sz w:val="24"/>
          <w:szCs w:val="24"/>
        </w:rPr>
        <w:t>ing difficulties making decisions, they are asked to discuss and give a common rationale.</w:t>
      </w:r>
      <w:r w:rsidR="00E80458">
        <w:rPr>
          <w:rFonts w:ascii="Times New Roman" w:hAnsi="Times New Roman" w:cs="Times New Roman"/>
          <w:sz w:val="24"/>
          <w:szCs w:val="24"/>
        </w:rPr>
        <w:t xml:space="preserve"> The </w:t>
      </w:r>
      <w:r w:rsidR="00E80458">
        <w:rPr>
          <w:rFonts w:ascii="Times New Roman" w:hAnsi="Times New Roman" w:cs="Times New Roman"/>
          <w:sz w:val="24"/>
          <w:szCs w:val="24"/>
        </w:rPr>
        <w:lastRenderedPageBreak/>
        <w:t xml:space="preserve">collective decision should propose an intervention such as Cognitive Behavioral Therapy (CBT) and Dialectic Behavioral Therapy (DBT) to administer to the patient. In case, the patient has a high risk of self-harm and inflicting harm on others, </w:t>
      </w:r>
      <w:r w:rsidR="005F0426">
        <w:rPr>
          <w:rFonts w:ascii="Times New Roman" w:hAnsi="Times New Roman" w:cs="Times New Roman"/>
          <w:sz w:val="24"/>
          <w:szCs w:val="24"/>
        </w:rPr>
        <w:t xml:space="preserve">DBT will be appropriate </w:t>
      </w:r>
      <w:r w:rsidR="00020202">
        <w:rPr>
          <w:rFonts w:ascii="Times New Roman" w:hAnsi="Times New Roman" w:cs="Times New Roman"/>
          <w:sz w:val="24"/>
          <w:szCs w:val="24"/>
        </w:rPr>
        <w:t>(Stevens &amp; Rodin, 2011)</w:t>
      </w:r>
      <w:r w:rsidR="005F0426">
        <w:rPr>
          <w:rFonts w:ascii="Times New Roman" w:hAnsi="Times New Roman" w:cs="Times New Roman"/>
          <w:sz w:val="24"/>
          <w:szCs w:val="24"/>
        </w:rPr>
        <w:t xml:space="preserve">. </w:t>
      </w:r>
    </w:p>
    <w:p w:rsidR="005301E8" w:rsidRDefault="00412AD8" w:rsidP="009200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Additionally, the therapists should be made familiar with various cognitive-behavioral strategies to enhance their therapeutic rel</w:t>
      </w:r>
      <w:r>
        <w:rPr>
          <w:rFonts w:ascii="Times New Roman" w:hAnsi="Times New Roman" w:cs="Times New Roman"/>
          <w:sz w:val="24"/>
          <w:szCs w:val="24"/>
        </w:rPr>
        <w:t xml:space="preserve">ationship. </w:t>
      </w:r>
      <w:r w:rsidR="00BC46F2">
        <w:rPr>
          <w:rFonts w:ascii="Times New Roman" w:hAnsi="Times New Roman" w:cs="Times New Roman"/>
          <w:sz w:val="24"/>
          <w:szCs w:val="24"/>
        </w:rPr>
        <w:t>The therapists should be issued with cards and asked to place them on the right grids on the wall</w:t>
      </w:r>
      <w:r>
        <w:rPr>
          <w:rFonts w:ascii="Times New Roman" w:hAnsi="Times New Roman" w:cs="Times New Roman"/>
          <w:sz w:val="24"/>
          <w:szCs w:val="24"/>
        </w:rPr>
        <w:t xml:space="preserve">. Then, they should discuss why the cards should remain in their respective grids and why others should be moved. The trainer should focus on a mix </w:t>
      </w:r>
      <w:r>
        <w:rPr>
          <w:rFonts w:ascii="Times New Roman" w:hAnsi="Times New Roman" w:cs="Times New Roman"/>
          <w:sz w:val="24"/>
          <w:szCs w:val="24"/>
        </w:rPr>
        <w:t>of cognitive processes to ensure optimal outcomes from behavioral therapies. Alternatively, the therapists can be asked to pick cards labeled with different behavioral characteristics and negotiate with each other why certain cards reflect on their cogniti</w:t>
      </w:r>
      <w:r>
        <w:rPr>
          <w:rFonts w:ascii="Times New Roman" w:hAnsi="Times New Roman" w:cs="Times New Roman"/>
          <w:sz w:val="24"/>
          <w:szCs w:val="24"/>
        </w:rPr>
        <w:t>ve experiences.</w:t>
      </w:r>
    </w:p>
    <w:p w:rsidR="00C43220" w:rsidRDefault="00412AD8" w:rsidP="0092007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008664F0">
        <w:rPr>
          <w:rFonts w:ascii="Times New Roman" w:hAnsi="Times New Roman" w:cs="Times New Roman"/>
          <w:sz w:val="24"/>
          <w:szCs w:val="24"/>
        </w:rPr>
        <w:t>trainers should assess the mastery of the therapists of the cognitive behavioral theory</w:t>
      </w:r>
      <w:r w:rsidR="007B3E19">
        <w:rPr>
          <w:rFonts w:ascii="Times New Roman" w:hAnsi="Times New Roman" w:cs="Times New Roman"/>
          <w:sz w:val="24"/>
          <w:szCs w:val="24"/>
        </w:rPr>
        <w:t xml:space="preserve"> (CBT)</w:t>
      </w:r>
      <w:r w:rsidR="008664F0">
        <w:rPr>
          <w:rFonts w:ascii="Times New Roman" w:hAnsi="Times New Roman" w:cs="Times New Roman"/>
          <w:sz w:val="24"/>
          <w:szCs w:val="24"/>
        </w:rPr>
        <w:t xml:space="preserve"> model. In this regard, the participants are asked to choose a simple patient problem such as aggression, public speaking, isolation, and learning a new skill and fill a worksheet expressing their feelings and thoughts on how the problem can be solved. The assessment framework should encompass, and t</w:t>
      </w:r>
      <w:r w:rsidR="007B3E19">
        <w:rPr>
          <w:rFonts w:ascii="Times New Roman" w:hAnsi="Times New Roman" w:cs="Times New Roman"/>
          <w:sz w:val="24"/>
          <w:szCs w:val="24"/>
        </w:rPr>
        <w:t>he providers</w:t>
      </w:r>
      <w:r w:rsidR="008664F0">
        <w:rPr>
          <w:rFonts w:ascii="Times New Roman" w:hAnsi="Times New Roman" w:cs="Times New Roman"/>
          <w:sz w:val="24"/>
          <w:szCs w:val="24"/>
        </w:rPr>
        <w:t xml:space="preserve"> should be asked to give an account of how the training has impacted on their practice. </w:t>
      </w:r>
      <w:r>
        <w:rPr>
          <w:rFonts w:ascii="Times New Roman" w:hAnsi="Times New Roman" w:cs="Times New Roman"/>
          <w:sz w:val="24"/>
          <w:szCs w:val="24"/>
        </w:rPr>
        <w:t xml:space="preserve"> </w:t>
      </w:r>
      <w:r w:rsidR="007B3E19">
        <w:rPr>
          <w:rFonts w:ascii="Times New Roman" w:hAnsi="Times New Roman" w:cs="Times New Roman"/>
          <w:sz w:val="24"/>
          <w:szCs w:val="24"/>
        </w:rPr>
        <w:t xml:space="preserve">Also, they should articulately summarize the challenges they faced when expressing their thoughts and feelings on cognitive behavioral characteristics. Afterward, the trainees are given feedback on their </w:t>
      </w:r>
      <w:r w:rsidR="005F0426">
        <w:rPr>
          <w:rFonts w:ascii="Times New Roman" w:hAnsi="Times New Roman" w:cs="Times New Roman"/>
          <w:sz w:val="24"/>
          <w:szCs w:val="24"/>
        </w:rPr>
        <w:t xml:space="preserve">IOA and TI </w:t>
      </w:r>
      <w:r w:rsidR="007B3E19">
        <w:rPr>
          <w:rFonts w:ascii="Times New Roman" w:hAnsi="Times New Roman" w:cs="Times New Roman"/>
          <w:sz w:val="24"/>
          <w:szCs w:val="24"/>
        </w:rPr>
        <w:t>score</w:t>
      </w:r>
      <w:r w:rsidR="005F0426">
        <w:rPr>
          <w:rFonts w:ascii="Times New Roman" w:hAnsi="Times New Roman" w:cs="Times New Roman"/>
          <w:sz w:val="24"/>
          <w:szCs w:val="24"/>
        </w:rPr>
        <w:t>s</w:t>
      </w:r>
      <w:r w:rsidR="007B3E19">
        <w:rPr>
          <w:rFonts w:ascii="Times New Roman" w:hAnsi="Times New Roman" w:cs="Times New Roman"/>
          <w:sz w:val="24"/>
          <w:szCs w:val="24"/>
        </w:rPr>
        <w:t xml:space="preserve"> of the CBT evaluation and </w:t>
      </w:r>
      <w:r w:rsidR="00E80458">
        <w:rPr>
          <w:rFonts w:ascii="Times New Roman" w:hAnsi="Times New Roman" w:cs="Times New Roman"/>
          <w:sz w:val="24"/>
          <w:szCs w:val="24"/>
        </w:rPr>
        <w:t>offered with insight into areas they need to make enhancements</w:t>
      </w:r>
      <w:r w:rsidR="00020202">
        <w:rPr>
          <w:rFonts w:ascii="Times New Roman" w:hAnsi="Times New Roman" w:cs="Times New Roman"/>
          <w:sz w:val="24"/>
          <w:szCs w:val="24"/>
        </w:rPr>
        <w:t xml:space="preserve"> (</w:t>
      </w:r>
      <w:r w:rsidR="00020202">
        <w:rPr>
          <w:rFonts w:ascii="Times New Roman" w:hAnsi="Times New Roman" w:cs="Times New Roman"/>
          <w:sz w:val="24"/>
          <w:szCs w:val="24"/>
        </w:rPr>
        <w:t>Stevens</w:t>
      </w:r>
      <w:r w:rsidR="00020202">
        <w:rPr>
          <w:rFonts w:ascii="Times New Roman" w:hAnsi="Times New Roman" w:cs="Times New Roman"/>
          <w:sz w:val="24"/>
          <w:szCs w:val="24"/>
        </w:rPr>
        <w:t xml:space="preserve"> </w:t>
      </w:r>
      <w:r w:rsidR="00020202">
        <w:rPr>
          <w:rFonts w:ascii="Times New Roman" w:hAnsi="Times New Roman" w:cs="Times New Roman"/>
          <w:sz w:val="24"/>
          <w:szCs w:val="24"/>
        </w:rPr>
        <w:t>&amp; Rodin, 2011)</w:t>
      </w:r>
      <w:r w:rsidR="00E80458">
        <w:rPr>
          <w:rFonts w:ascii="Times New Roman" w:hAnsi="Times New Roman" w:cs="Times New Roman"/>
          <w:sz w:val="24"/>
          <w:szCs w:val="24"/>
        </w:rPr>
        <w:t xml:space="preserve">. Subsequently, they are given a comprehensive CBT model worksheet to carry home and submit on a later date to the supervisor's email. The supervisors can have live chats </w:t>
      </w:r>
      <w:r w:rsidR="005F0426">
        <w:rPr>
          <w:rFonts w:ascii="Times New Roman" w:hAnsi="Times New Roman" w:cs="Times New Roman"/>
          <w:sz w:val="24"/>
          <w:szCs w:val="24"/>
        </w:rPr>
        <w:t xml:space="preserve">via </w:t>
      </w:r>
      <w:r w:rsidR="00E80458">
        <w:rPr>
          <w:rFonts w:ascii="Times New Roman" w:hAnsi="Times New Roman" w:cs="Times New Roman"/>
          <w:sz w:val="24"/>
          <w:szCs w:val="24"/>
        </w:rPr>
        <w:t xml:space="preserve">platforms such as Skype </w:t>
      </w:r>
      <w:r w:rsidR="005F0426">
        <w:rPr>
          <w:rFonts w:ascii="Times New Roman" w:hAnsi="Times New Roman" w:cs="Times New Roman"/>
          <w:sz w:val="24"/>
          <w:szCs w:val="24"/>
        </w:rPr>
        <w:t xml:space="preserve">with </w:t>
      </w:r>
      <w:r w:rsidR="005F0426">
        <w:rPr>
          <w:rFonts w:ascii="Times New Roman" w:hAnsi="Times New Roman" w:cs="Times New Roman"/>
          <w:sz w:val="24"/>
          <w:szCs w:val="24"/>
        </w:rPr>
        <w:lastRenderedPageBreak/>
        <w:t xml:space="preserve">the trainees to explain </w:t>
      </w:r>
      <w:r w:rsidR="00E80458">
        <w:rPr>
          <w:rFonts w:ascii="Times New Roman" w:hAnsi="Times New Roman" w:cs="Times New Roman"/>
          <w:sz w:val="24"/>
          <w:szCs w:val="24"/>
        </w:rPr>
        <w:t>areas that they have trouble comprehending.</w:t>
      </w:r>
      <w:r w:rsidR="005F0426">
        <w:rPr>
          <w:rFonts w:ascii="Times New Roman" w:hAnsi="Times New Roman" w:cs="Times New Roman"/>
          <w:sz w:val="24"/>
          <w:szCs w:val="24"/>
        </w:rPr>
        <w:t xml:space="preserve">  Besides, the supervisors should monitor the progress of the employees and differentiate based on their strengths and weaknesses.</w:t>
      </w:r>
    </w:p>
    <w:p w:rsidR="00511FB0" w:rsidRDefault="00511FB0" w:rsidP="0092007F">
      <w:pPr>
        <w:spacing w:after="0" w:line="480" w:lineRule="auto"/>
        <w:rPr>
          <w:rFonts w:ascii="Times New Roman" w:hAnsi="Times New Roman" w:cs="Times New Roman"/>
          <w:sz w:val="24"/>
          <w:szCs w:val="24"/>
        </w:rPr>
      </w:pPr>
    </w:p>
    <w:p w:rsidR="0092007F" w:rsidRDefault="0092007F">
      <w:pPr>
        <w:rPr>
          <w:rFonts w:ascii="Times New Roman" w:hAnsi="Times New Roman" w:cs="Times New Roman"/>
          <w:sz w:val="24"/>
          <w:szCs w:val="24"/>
        </w:rPr>
      </w:pPr>
      <w:r>
        <w:rPr>
          <w:rFonts w:ascii="Times New Roman" w:hAnsi="Times New Roman" w:cs="Times New Roman"/>
          <w:sz w:val="24"/>
          <w:szCs w:val="24"/>
        </w:rPr>
        <w:br w:type="page"/>
      </w:r>
    </w:p>
    <w:p w:rsidR="00511FB0" w:rsidRDefault="00412AD8" w:rsidP="009200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11FB0" w:rsidRPr="00011DE4" w:rsidRDefault="00412AD8" w:rsidP="0092007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Stevens, L. &amp; Rodin, I. (2011). Personality disorders management. Science Direct. 2</w:t>
      </w:r>
      <w:r w:rsidRPr="00011DE4">
        <w:rPr>
          <w:rFonts w:ascii="Times New Roman" w:hAnsi="Times New Roman" w:cs="Times New Roman"/>
          <w:sz w:val="24"/>
          <w:szCs w:val="24"/>
          <w:vertAlign w:val="superscript"/>
        </w:rPr>
        <w:t>nd</w:t>
      </w:r>
      <w:r>
        <w:rPr>
          <w:rFonts w:ascii="Times New Roman" w:hAnsi="Times New Roman" w:cs="Times New Roman"/>
          <w:sz w:val="24"/>
          <w:szCs w:val="24"/>
        </w:rPr>
        <w:t xml:space="preserve"> ed. </w:t>
      </w:r>
      <w:r>
        <w:rPr>
          <w:rFonts w:ascii="Times New Roman" w:hAnsi="Times New Roman" w:cs="Times New Roman"/>
          <w:sz w:val="24"/>
          <w:szCs w:val="24"/>
        </w:rPr>
        <w:t>Retrieved from</w:t>
      </w:r>
      <w:r w:rsidR="00020202">
        <w:rPr>
          <w:rFonts w:ascii="Times New Roman" w:hAnsi="Times New Roman" w:cs="Times New Roman"/>
          <w:sz w:val="24"/>
          <w:szCs w:val="24"/>
        </w:rPr>
        <w:t xml:space="preserve">  </w:t>
      </w:r>
      <w:hyperlink r:id="rId6" w:history="1">
        <w:r w:rsidRPr="00011DE4">
          <w:rPr>
            <w:rStyle w:val="Hyperlink"/>
            <w:rFonts w:ascii="Times New Roman" w:hAnsi="Times New Roman" w:cs="Times New Roman"/>
            <w:sz w:val="24"/>
            <w:szCs w:val="24"/>
          </w:rPr>
          <w:t>https://www.sciencedirect.com/topics/neuroscience/psychological-treatment</w:t>
        </w:r>
      </w:hyperlink>
    </w:p>
    <w:p w:rsidR="00511FB0" w:rsidRDefault="00511FB0" w:rsidP="0092007F">
      <w:pPr>
        <w:spacing w:after="0" w:line="480" w:lineRule="auto"/>
        <w:rPr>
          <w:rFonts w:ascii="Times New Roman" w:hAnsi="Times New Roman" w:cs="Times New Roman"/>
          <w:sz w:val="24"/>
          <w:szCs w:val="24"/>
        </w:rPr>
      </w:pPr>
    </w:p>
    <w:p w:rsidR="00511FB0" w:rsidRPr="002B032F" w:rsidRDefault="00511FB0" w:rsidP="0092007F">
      <w:pPr>
        <w:spacing w:after="0" w:line="480" w:lineRule="auto"/>
        <w:rPr>
          <w:rFonts w:ascii="Times New Roman" w:hAnsi="Times New Roman" w:cs="Times New Roman"/>
          <w:sz w:val="24"/>
          <w:szCs w:val="24"/>
        </w:rPr>
      </w:pPr>
    </w:p>
    <w:sectPr w:rsidR="00511FB0" w:rsidRPr="002B032F" w:rsidSect="002B03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AD8" w:rsidRDefault="00412AD8">
      <w:pPr>
        <w:spacing w:after="0" w:line="240" w:lineRule="auto"/>
      </w:pPr>
      <w:r>
        <w:separator/>
      </w:r>
    </w:p>
  </w:endnote>
  <w:endnote w:type="continuationSeparator" w:id="0">
    <w:p w:rsidR="00412AD8" w:rsidRDefault="00412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AD8" w:rsidRDefault="00412AD8">
      <w:pPr>
        <w:spacing w:after="0" w:line="240" w:lineRule="auto"/>
      </w:pPr>
      <w:r>
        <w:separator/>
      </w:r>
    </w:p>
  </w:footnote>
  <w:footnote w:type="continuationSeparator" w:id="0">
    <w:p w:rsidR="00412AD8" w:rsidRDefault="00412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32F" w:rsidRPr="002B032F" w:rsidRDefault="00412AD8" w:rsidP="002B032F">
    <w:pPr>
      <w:pStyle w:val="Header"/>
      <w:spacing w:line="480" w:lineRule="auto"/>
      <w:rPr>
        <w:rFonts w:ascii="Times New Roman" w:hAnsi="Times New Roman" w:cs="Times New Roman"/>
        <w:sz w:val="24"/>
        <w:szCs w:val="24"/>
      </w:rPr>
    </w:pPr>
    <w:r w:rsidRPr="002B032F">
      <w:rPr>
        <w:rFonts w:ascii="Times New Roman" w:hAnsi="Times New Roman" w:cs="Times New Roman"/>
        <w:sz w:val="24"/>
        <w:szCs w:val="24"/>
      </w:rPr>
      <w:t xml:space="preserve">SUPERVISION AND </w:t>
    </w:r>
    <w:r w:rsidRPr="002B032F">
      <w:rPr>
        <w:rFonts w:ascii="Times New Roman" w:hAnsi="Times New Roman" w:cs="Times New Roman"/>
        <w:sz w:val="24"/>
        <w:szCs w:val="24"/>
      </w:rPr>
      <w:t>TRAINING</w:t>
    </w:r>
    <w:r>
      <w:rPr>
        <w:rFonts w:ascii="Times New Roman" w:hAnsi="Times New Roman" w:cs="Times New Roman"/>
        <w:sz w:val="24"/>
        <w:szCs w:val="24"/>
      </w:rPr>
      <w:tab/>
    </w:r>
    <w:r>
      <w:rPr>
        <w:rFonts w:ascii="Times New Roman" w:hAnsi="Times New Roman" w:cs="Times New Roman"/>
        <w:sz w:val="24"/>
        <w:szCs w:val="24"/>
      </w:rPr>
      <w:tab/>
    </w:r>
    <w:r w:rsidRPr="002B032F">
      <w:rPr>
        <w:rFonts w:ascii="Times New Roman" w:hAnsi="Times New Roman" w:cs="Times New Roman"/>
        <w:sz w:val="24"/>
        <w:szCs w:val="24"/>
      </w:rPr>
      <w:t xml:space="preserve"> </w:t>
    </w:r>
    <w:sdt>
      <w:sdtPr>
        <w:rPr>
          <w:rFonts w:ascii="Times New Roman" w:hAnsi="Times New Roman" w:cs="Times New Roman"/>
          <w:sz w:val="24"/>
          <w:szCs w:val="24"/>
        </w:rPr>
        <w:id w:val="-924336508"/>
        <w:docPartObj>
          <w:docPartGallery w:val="Page Numbers (Top of Page)"/>
          <w:docPartUnique/>
        </w:docPartObj>
      </w:sdtPr>
      <w:sdtEndPr>
        <w:rPr>
          <w:noProof/>
        </w:rPr>
      </w:sdtEndPr>
      <w:sdtContent>
        <w:r w:rsidRPr="002B032F">
          <w:rPr>
            <w:rFonts w:ascii="Times New Roman" w:hAnsi="Times New Roman" w:cs="Times New Roman"/>
            <w:sz w:val="24"/>
            <w:szCs w:val="24"/>
          </w:rPr>
          <w:fldChar w:fldCharType="begin"/>
        </w:r>
        <w:r w:rsidRPr="002B032F">
          <w:rPr>
            <w:rFonts w:ascii="Times New Roman" w:hAnsi="Times New Roman" w:cs="Times New Roman"/>
            <w:sz w:val="24"/>
            <w:szCs w:val="24"/>
          </w:rPr>
          <w:instrText xml:space="preserve"> PAGE   \* MERGEFORMAT </w:instrText>
        </w:r>
        <w:r w:rsidRPr="002B032F">
          <w:rPr>
            <w:rFonts w:ascii="Times New Roman" w:hAnsi="Times New Roman" w:cs="Times New Roman"/>
            <w:sz w:val="24"/>
            <w:szCs w:val="24"/>
          </w:rPr>
          <w:fldChar w:fldCharType="separate"/>
        </w:r>
        <w:r w:rsidR="00633B5C">
          <w:rPr>
            <w:rFonts w:ascii="Times New Roman" w:hAnsi="Times New Roman" w:cs="Times New Roman"/>
            <w:noProof/>
            <w:sz w:val="24"/>
            <w:szCs w:val="24"/>
          </w:rPr>
          <w:t>5</w:t>
        </w:r>
        <w:r w:rsidRPr="002B032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32F" w:rsidRPr="002B032F" w:rsidRDefault="00412AD8" w:rsidP="002B032F">
    <w:pPr>
      <w:pStyle w:val="Header"/>
      <w:spacing w:line="480" w:lineRule="auto"/>
      <w:rPr>
        <w:rFonts w:ascii="Times New Roman" w:hAnsi="Times New Roman" w:cs="Times New Roman"/>
        <w:sz w:val="24"/>
        <w:szCs w:val="24"/>
      </w:rPr>
    </w:pPr>
    <w:r w:rsidRPr="002B032F">
      <w:rPr>
        <w:rFonts w:ascii="Times New Roman" w:hAnsi="Times New Roman" w:cs="Times New Roman"/>
        <w:sz w:val="24"/>
        <w:szCs w:val="24"/>
      </w:rPr>
      <w:t>Running head: SUPERVISION AND TRAINING</w:t>
    </w:r>
    <w:r>
      <w:rPr>
        <w:rFonts w:ascii="Times New Roman" w:hAnsi="Times New Roman" w:cs="Times New Roman"/>
        <w:sz w:val="24"/>
        <w:szCs w:val="24"/>
      </w:rPr>
      <w:tab/>
    </w:r>
    <w:r w:rsidRPr="002B032F">
      <w:rPr>
        <w:rFonts w:ascii="Times New Roman" w:hAnsi="Times New Roman" w:cs="Times New Roman"/>
        <w:sz w:val="24"/>
        <w:szCs w:val="24"/>
      </w:rPr>
      <w:t xml:space="preserve"> </w:t>
    </w:r>
    <w:sdt>
      <w:sdtPr>
        <w:rPr>
          <w:rFonts w:ascii="Times New Roman" w:hAnsi="Times New Roman" w:cs="Times New Roman"/>
          <w:sz w:val="24"/>
          <w:szCs w:val="24"/>
        </w:rPr>
        <w:id w:val="403193168"/>
        <w:docPartObj>
          <w:docPartGallery w:val="Page Numbers (Top of Page)"/>
          <w:docPartUnique/>
        </w:docPartObj>
      </w:sdtPr>
      <w:sdtEndPr>
        <w:rPr>
          <w:noProof/>
        </w:rPr>
      </w:sdtEndPr>
      <w:sdtContent>
        <w:r w:rsidRPr="002B032F">
          <w:rPr>
            <w:rFonts w:ascii="Times New Roman" w:hAnsi="Times New Roman" w:cs="Times New Roman"/>
            <w:sz w:val="24"/>
            <w:szCs w:val="24"/>
          </w:rPr>
          <w:fldChar w:fldCharType="begin"/>
        </w:r>
        <w:r w:rsidRPr="002B032F">
          <w:rPr>
            <w:rFonts w:ascii="Times New Roman" w:hAnsi="Times New Roman" w:cs="Times New Roman"/>
            <w:sz w:val="24"/>
            <w:szCs w:val="24"/>
          </w:rPr>
          <w:instrText xml:space="preserve"> PAGE   \* MERGEFORMAT </w:instrText>
        </w:r>
        <w:r w:rsidRPr="002B032F">
          <w:rPr>
            <w:rFonts w:ascii="Times New Roman" w:hAnsi="Times New Roman" w:cs="Times New Roman"/>
            <w:sz w:val="24"/>
            <w:szCs w:val="24"/>
          </w:rPr>
          <w:fldChar w:fldCharType="separate"/>
        </w:r>
        <w:r w:rsidR="00633B5C">
          <w:rPr>
            <w:rFonts w:ascii="Times New Roman" w:hAnsi="Times New Roman" w:cs="Times New Roman"/>
            <w:noProof/>
            <w:sz w:val="24"/>
            <w:szCs w:val="24"/>
          </w:rPr>
          <w:t>1</w:t>
        </w:r>
        <w:r w:rsidRPr="002B032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32F"/>
    <w:rsid w:val="00011DE4"/>
    <w:rsid w:val="00020202"/>
    <w:rsid w:val="001D2666"/>
    <w:rsid w:val="002307E2"/>
    <w:rsid w:val="002B032F"/>
    <w:rsid w:val="00412AD8"/>
    <w:rsid w:val="00511FB0"/>
    <w:rsid w:val="005301E8"/>
    <w:rsid w:val="00571E36"/>
    <w:rsid w:val="005F0426"/>
    <w:rsid w:val="00633B5C"/>
    <w:rsid w:val="007B3E19"/>
    <w:rsid w:val="0080412D"/>
    <w:rsid w:val="008664F0"/>
    <w:rsid w:val="009170D9"/>
    <w:rsid w:val="0092007F"/>
    <w:rsid w:val="00A64BF0"/>
    <w:rsid w:val="00B8122C"/>
    <w:rsid w:val="00BC46F2"/>
    <w:rsid w:val="00BD4F4E"/>
    <w:rsid w:val="00C43220"/>
    <w:rsid w:val="00E80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C891B"/>
  <w15:docId w15:val="{41D7724C-6BD9-4620-B4A3-F3857F6E5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32F"/>
  </w:style>
  <w:style w:type="paragraph" w:styleId="Footer">
    <w:name w:val="footer"/>
    <w:basedOn w:val="Normal"/>
    <w:link w:val="FooterChar"/>
    <w:uiPriority w:val="99"/>
    <w:unhideWhenUsed/>
    <w:rsid w:val="002B0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32F"/>
  </w:style>
  <w:style w:type="character" w:styleId="Hyperlink">
    <w:name w:val="Hyperlink"/>
    <w:basedOn w:val="DefaultParagraphFont"/>
    <w:uiPriority w:val="99"/>
    <w:semiHidden/>
    <w:unhideWhenUsed/>
    <w:rsid w:val="00511F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neuroscience/psychological-treatme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2019-04-03T13:58:00Z</dcterms:created>
  <dcterms:modified xsi:type="dcterms:W3CDTF">2019-04-03T13:58:00Z</dcterms:modified>
</cp:coreProperties>
</file>